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07" w:rsidRPr="00B55940" w:rsidRDefault="00936920" w:rsidP="00936920">
      <w:pPr>
        <w:spacing w:after="20" w:line="265" w:lineRule="auto"/>
        <w:ind w:left="5674" w:right="6" w:hanging="10"/>
        <w:jc w:val="both"/>
        <w:rPr>
          <w:rFonts w:ascii="Arial" w:eastAsia="Times New Roman" w:hAnsi="Arial" w:cs="Arial"/>
          <w:sz w:val="20"/>
          <w:szCs w:val="20"/>
        </w:rPr>
      </w:pPr>
      <w:r w:rsidRPr="00B55940">
        <w:rPr>
          <w:rFonts w:ascii="Arial" w:eastAsia="Times New Roman" w:hAnsi="Arial" w:cs="Arial"/>
          <w:sz w:val="20"/>
          <w:szCs w:val="20"/>
        </w:rPr>
        <w:t>Ustrzyki Dolne, dnia 09.02.2017</w:t>
      </w:r>
    </w:p>
    <w:p w:rsidR="00936920" w:rsidRPr="00B55940" w:rsidRDefault="00936920" w:rsidP="00936920">
      <w:pPr>
        <w:spacing w:after="20" w:line="265" w:lineRule="auto"/>
        <w:ind w:left="5674" w:right="6" w:hanging="10"/>
        <w:jc w:val="both"/>
        <w:rPr>
          <w:rFonts w:ascii="Arial" w:eastAsia="Times New Roman" w:hAnsi="Arial" w:cs="Arial"/>
          <w:sz w:val="20"/>
          <w:szCs w:val="20"/>
        </w:rPr>
      </w:pPr>
    </w:p>
    <w:p w:rsidR="00936920" w:rsidRPr="00B55940" w:rsidRDefault="00936920" w:rsidP="00936920">
      <w:pPr>
        <w:spacing w:after="20" w:line="265" w:lineRule="auto"/>
        <w:ind w:right="6"/>
        <w:rPr>
          <w:rFonts w:ascii="Arial" w:eastAsia="Times New Roman" w:hAnsi="Arial" w:cs="Arial"/>
          <w:sz w:val="20"/>
          <w:szCs w:val="20"/>
        </w:rPr>
      </w:pPr>
    </w:p>
    <w:p w:rsidR="00936920" w:rsidRPr="00B55940" w:rsidRDefault="00936920" w:rsidP="00936920">
      <w:pPr>
        <w:spacing w:after="20" w:line="265" w:lineRule="auto"/>
        <w:ind w:right="6"/>
        <w:rPr>
          <w:rFonts w:ascii="Arial" w:eastAsia="Times New Roman" w:hAnsi="Arial" w:cs="Arial"/>
          <w:sz w:val="20"/>
          <w:szCs w:val="20"/>
        </w:rPr>
      </w:pPr>
      <w:r w:rsidRPr="00B55940">
        <w:rPr>
          <w:rFonts w:ascii="Arial" w:eastAsia="Times New Roman" w:hAnsi="Arial" w:cs="Arial"/>
          <w:sz w:val="20"/>
          <w:szCs w:val="20"/>
        </w:rPr>
        <w:t>ZP-271.59.2016/2017</w:t>
      </w:r>
    </w:p>
    <w:p w:rsidR="0081727D" w:rsidRPr="00B55940" w:rsidRDefault="0081727D" w:rsidP="0081727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81727D" w:rsidRPr="00936920" w:rsidRDefault="0081727D" w:rsidP="0081727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81727D" w:rsidRPr="00936920" w:rsidRDefault="0081727D" w:rsidP="0081727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936920" w:rsidRPr="00B55940" w:rsidRDefault="00936920" w:rsidP="0093692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55940">
        <w:rPr>
          <w:rFonts w:ascii="Arial" w:hAnsi="Arial" w:cs="Arial"/>
          <w:b/>
          <w:bCs/>
          <w:sz w:val="20"/>
          <w:szCs w:val="20"/>
          <w:lang w:eastAsia="pl-PL"/>
        </w:rPr>
        <w:t>ZAWIADOMIENIE O UNIEWAŻNIENIU POSTĘPOWANIA</w:t>
      </w:r>
    </w:p>
    <w:p w:rsidR="0081727D" w:rsidRPr="00B55940" w:rsidRDefault="00936920" w:rsidP="0093692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55940">
        <w:rPr>
          <w:rFonts w:ascii="Arial" w:hAnsi="Arial" w:cs="Arial"/>
          <w:b/>
          <w:bCs/>
          <w:sz w:val="20"/>
          <w:szCs w:val="20"/>
          <w:lang w:eastAsia="pl-PL"/>
        </w:rPr>
        <w:t>O UDZIELENIE ZAMÓWIENIA PUBLICZNEGO</w:t>
      </w:r>
    </w:p>
    <w:p w:rsidR="00936920" w:rsidRPr="00936920" w:rsidRDefault="00936920" w:rsidP="00936920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36920" w:rsidRPr="00B55940" w:rsidRDefault="00936920" w:rsidP="009369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55940">
        <w:rPr>
          <w:rFonts w:ascii="Arial" w:hAnsi="Arial" w:cs="Arial"/>
          <w:sz w:val="20"/>
          <w:szCs w:val="20"/>
          <w:lang w:eastAsia="pl-PL"/>
        </w:rPr>
        <w:t xml:space="preserve">Na podstawie art. 93 ust. 3 pkt 2 ustawy z dnia 29 stycznia 2004 r. Prawo zamówień publicznych </w:t>
      </w:r>
      <w:r w:rsidR="00AF4155">
        <w:rPr>
          <w:rFonts w:ascii="Arial" w:hAnsi="Arial" w:cs="Arial"/>
          <w:sz w:val="20"/>
          <w:szCs w:val="20"/>
          <w:lang w:eastAsia="pl-PL"/>
        </w:rPr>
        <w:t>(Dz. U. z 2015 r., poz. 2164</w:t>
      </w:r>
      <w:r w:rsidR="00B55940" w:rsidRPr="00B55940">
        <w:rPr>
          <w:rFonts w:ascii="Arial" w:hAnsi="Arial" w:cs="Arial"/>
          <w:sz w:val="20"/>
          <w:szCs w:val="20"/>
          <w:lang w:eastAsia="pl-PL"/>
        </w:rPr>
        <w:t xml:space="preserve"> ze zm.</w:t>
      </w:r>
      <w:r w:rsidR="00AF4155">
        <w:rPr>
          <w:rFonts w:ascii="Arial" w:hAnsi="Arial" w:cs="Arial"/>
          <w:sz w:val="20"/>
          <w:szCs w:val="20"/>
          <w:lang w:eastAsia="pl-PL"/>
        </w:rPr>
        <w:t>).</w:t>
      </w:r>
      <w:r w:rsidRPr="00B55940">
        <w:rPr>
          <w:rFonts w:ascii="Arial" w:hAnsi="Arial" w:cs="Arial"/>
          <w:sz w:val="20"/>
          <w:szCs w:val="20"/>
          <w:lang w:eastAsia="pl-PL"/>
        </w:rPr>
        <w:t xml:space="preserve"> Zamawiający zawiadamia o unieważnieniu postępowania prowadzonego w trybie przetargu nieograniczonego pn.: </w:t>
      </w:r>
      <w:r w:rsidRPr="00B55940">
        <w:rPr>
          <w:rFonts w:ascii="Arial" w:hAnsi="Arial" w:cs="Arial"/>
          <w:b/>
          <w:bCs/>
          <w:sz w:val="20"/>
          <w:szCs w:val="20"/>
          <w:lang w:eastAsia="pl-PL"/>
        </w:rPr>
        <w:t>„Wymiana lamp oświetlenia wraz z zapewnieniem finansowania w oparciu o model ESCO oraz usługę serwisu/konserwacji na terenie Gminy Ustrzyki Dolne”.</w:t>
      </w:r>
    </w:p>
    <w:p w:rsidR="00936920" w:rsidRPr="00B55940" w:rsidRDefault="00936920" w:rsidP="009369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55940">
        <w:rPr>
          <w:rFonts w:ascii="Arial" w:hAnsi="Arial" w:cs="Arial"/>
          <w:sz w:val="20"/>
          <w:szCs w:val="20"/>
          <w:lang w:eastAsia="pl-PL"/>
        </w:rPr>
        <w:t>Niniejsze postępowanie zostaje unieważnione zgodnie z normą prawną zawartą w art. 93 ust.1 pkt 4 wyżej cytowanej ustawy, ponieważ oferta z najniższą ceną przewyższa kwotę, którą Zamawiający zamierza przeznaczyć na sfinansowanie zamówienia.</w:t>
      </w:r>
    </w:p>
    <w:p w:rsidR="00936920" w:rsidRPr="00B55940" w:rsidRDefault="00936920" w:rsidP="009369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36920" w:rsidRPr="00B55940" w:rsidRDefault="00936920" w:rsidP="009369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55940">
        <w:rPr>
          <w:rFonts w:ascii="Arial" w:hAnsi="Arial" w:cs="Arial"/>
          <w:b/>
          <w:bCs/>
          <w:sz w:val="20"/>
          <w:szCs w:val="20"/>
          <w:lang w:eastAsia="pl-PL"/>
        </w:rPr>
        <w:t>UZASADNIENIE</w:t>
      </w:r>
    </w:p>
    <w:p w:rsidR="00936920" w:rsidRPr="00B55940" w:rsidRDefault="00936920" w:rsidP="009369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eastAsia="pl-PL"/>
        </w:rPr>
      </w:pPr>
      <w:r w:rsidRPr="00B55940">
        <w:rPr>
          <w:rFonts w:ascii="Arial" w:hAnsi="Arial" w:cs="Arial"/>
          <w:sz w:val="20"/>
          <w:szCs w:val="20"/>
          <w:lang w:eastAsia="pl-PL"/>
        </w:rPr>
        <w:t xml:space="preserve">Zgodnie z treścią art. 93 ust 1 pkt 4 ustawy Prawo zamówień publicznych, Zamawiający </w:t>
      </w:r>
      <w:r w:rsidRPr="00B55940">
        <w:rPr>
          <w:rFonts w:ascii="Arial" w:hAnsi="Arial" w:cs="Arial"/>
          <w:b/>
          <w:sz w:val="20"/>
          <w:szCs w:val="20"/>
          <w:lang w:eastAsia="pl-PL"/>
        </w:rPr>
        <w:t>unieważnia</w:t>
      </w:r>
      <w:r w:rsidRPr="00B55940">
        <w:rPr>
          <w:rFonts w:ascii="Arial" w:hAnsi="Arial" w:cs="Arial"/>
          <w:sz w:val="20"/>
          <w:szCs w:val="20"/>
          <w:lang w:eastAsia="pl-PL"/>
        </w:rPr>
        <w:t xml:space="preserve"> postępowanie o udzielenie zamówienia publicznego, jeżeli 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:rsidR="00936920" w:rsidRPr="00B55940" w:rsidRDefault="00936920" w:rsidP="009369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eastAsia="pl-PL"/>
        </w:rPr>
      </w:pPr>
      <w:r w:rsidRPr="00B55940">
        <w:rPr>
          <w:rFonts w:ascii="Arial" w:hAnsi="Arial" w:cs="Arial"/>
          <w:sz w:val="20"/>
          <w:szCs w:val="20"/>
          <w:lang w:eastAsia="pl-PL"/>
        </w:rPr>
        <w:t xml:space="preserve">Zamawiający, stosownie do art. 86 ust. 3 cytowanej ustawy bezpośrednio przed otwarciem ofert podał kwotę, jaką zamierza przeznaczyć na sfinansowanie zamówienia, tj. </w:t>
      </w:r>
      <w:r w:rsidRPr="00B55940">
        <w:rPr>
          <w:rFonts w:ascii="Arial" w:hAnsi="Arial" w:cs="Arial"/>
          <w:b/>
          <w:bCs/>
          <w:sz w:val="20"/>
          <w:szCs w:val="20"/>
          <w:lang w:eastAsia="pl-PL"/>
        </w:rPr>
        <w:t>2.400.000.- złotych brutto.</w:t>
      </w:r>
    </w:p>
    <w:p w:rsidR="00936920" w:rsidRPr="00B55940" w:rsidRDefault="00936920" w:rsidP="00936920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55940">
        <w:rPr>
          <w:rFonts w:ascii="Arial" w:hAnsi="Arial" w:cs="Arial"/>
          <w:sz w:val="20"/>
          <w:szCs w:val="20"/>
          <w:lang w:eastAsia="pl-PL"/>
        </w:rPr>
        <w:t>W przedmiotowym postępowaniu została złożona oferta firmy:</w:t>
      </w:r>
      <w:r w:rsidRPr="00B55940">
        <w:rPr>
          <w:rFonts w:ascii="Arial" w:hAnsi="Arial" w:cs="Arial"/>
          <w:sz w:val="20"/>
          <w:szCs w:val="20"/>
        </w:rPr>
        <w:t xml:space="preserve"> Linter Energia Sp. z </w:t>
      </w:r>
      <w:proofErr w:type="spellStart"/>
      <w:r w:rsidRPr="00B55940">
        <w:rPr>
          <w:rFonts w:ascii="Arial" w:hAnsi="Arial" w:cs="Arial"/>
          <w:sz w:val="20"/>
          <w:szCs w:val="20"/>
        </w:rPr>
        <w:t>o.o</w:t>
      </w:r>
      <w:proofErr w:type="spellEnd"/>
      <w:r w:rsidRPr="00B55940">
        <w:rPr>
          <w:rFonts w:ascii="Arial" w:hAnsi="Arial" w:cs="Arial"/>
          <w:sz w:val="20"/>
          <w:szCs w:val="20"/>
        </w:rPr>
        <w:t xml:space="preserve"> , 44-304 Wodzisław Śląski, ul. Osiedle 1 Maja 16f, za cenę  brutto :I etapu – </w:t>
      </w:r>
      <w:r w:rsidRPr="00B55940">
        <w:rPr>
          <w:rFonts w:ascii="Arial" w:hAnsi="Arial" w:cs="Arial"/>
          <w:b/>
          <w:sz w:val="20"/>
          <w:szCs w:val="20"/>
        </w:rPr>
        <w:t>2 985 935,00 PLN brutto</w:t>
      </w:r>
      <w:r w:rsidRPr="00B55940">
        <w:rPr>
          <w:rFonts w:ascii="Arial" w:hAnsi="Arial" w:cs="Arial"/>
          <w:sz w:val="20"/>
          <w:szCs w:val="20"/>
        </w:rPr>
        <w:t xml:space="preserve"> .</w:t>
      </w:r>
      <w:r w:rsidR="00AF4155">
        <w:rPr>
          <w:rFonts w:ascii="Arial" w:hAnsi="Arial" w:cs="Arial"/>
          <w:sz w:val="20"/>
          <w:szCs w:val="20"/>
        </w:rPr>
        <w:t xml:space="preserve">               </w:t>
      </w:r>
      <w:r w:rsidRPr="00B55940">
        <w:rPr>
          <w:rFonts w:ascii="Arial" w:hAnsi="Arial" w:cs="Arial"/>
          <w:sz w:val="20"/>
          <w:szCs w:val="20"/>
        </w:rPr>
        <w:t>II etapu – 2 209 994,00 PLN brutto</w:t>
      </w:r>
    </w:p>
    <w:p w:rsidR="00936920" w:rsidRDefault="00936920" w:rsidP="009369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eastAsia="pl-PL"/>
        </w:rPr>
      </w:pPr>
      <w:r w:rsidRPr="00B55940">
        <w:rPr>
          <w:rFonts w:ascii="Arial" w:hAnsi="Arial" w:cs="Arial"/>
          <w:sz w:val="20"/>
          <w:szCs w:val="20"/>
          <w:lang w:eastAsia="pl-PL"/>
        </w:rPr>
        <w:t xml:space="preserve">Po analizie możliwości finansowych Gminy, Zamawiający stwierdził, że nie jest możliwe zwiększenie kwoty przeznaczonej na realizację zamówienia do wysokości oferty </w:t>
      </w:r>
      <w:r w:rsidR="00AF4155"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B55940">
        <w:rPr>
          <w:rFonts w:ascii="Arial" w:hAnsi="Arial" w:cs="Arial"/>
          <w:sz w:val="20"/>
          <w:szCs w:val="20"/>
          <w:lang w:eastAsia="pl-PL"/>
        </w:rPr>
        <w:t xml:space="preserve"> z najniższą ceną. W związku z powyższym Zamawiający postanowił jak na wstępnie.</w:t>
      </w:r>
    </w:p>
    <w:p w:rsidR="00AF4155" w:rsidRPr="00B55940" w:rsidRDefault="00AF4155" w:rsidP="009369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eastAsia="pl-PL"/>
        </w:rPr>
      </w:pPr>
    </w:p>
    <w:p w:rsidR="00B55940" w:rsidRDefault="00AF4155" w:rsidP="009369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 wiadomości:</w:t>
      </w:r>
    </w:p>
    <w:p w:rsidR="00936920" w:rsidRPr="00AF4155" w:rsidRDefault="00AF4155" w:rsidP="00AF4155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1.</w:t>
      </w:r>
      <w:r w:rsidR="00936920" w:rsidRPr="00AF4155">
        <w:rPr>
          <w:rFonts w:ascii="Arial" w:hAnsi="Arial" w:cs="Arial"/>
          <w:sz w:val="20"/>
          <w:szCs w:val="20"/>
          <w:lang w:eastAsia="pl-PL"/>
        </w:rPr>
        <w:t xml:space="preserve">Linter Energia </w:t>
      </w:r>
      <w:proofErr w:type="spellStart"/>
      <w:r w:rsidR="00936920" w:rsidRPr="00AF4155">
        <w:rPr>
          <w:rFonts w:ascii="Arial" w:hAnsi="Arial" w:cs="Arial"/>
          <w:sz w:val="20"/>
          <w:szCs w:val="20"/>
          <w:lang w:eastAsia="pl-PL"/>
        </w:rPr>
        <w:t>Sp.zo.o</w:t>
      </w:r>
      <w:proofErr w:type="spellEnd"/>
      <w:r w:rsidR="00936920" w:rsidRPr="00AF4155">
        <w:rPr>
          <w:rFonts w:ascii="Arial" w:hAnsi="Arial" w:cs="Arial"/>
          <w:sz w:val="20"/>
          <w:szCs w:val="20"/>
          <w:lang w:eastAsia="pl-PL"/>
        </w:rPr>
        <w:t>.</w:t>
      </w:r>
    </w:p>
    <w:p w:rsidR="00936920" w:rsidRPr="00B55940" w:rsidRDefault="00936920" w:rsidP="00936920">
      <w:pPr>
        <w:pStyle w:val="Akapitzlist"/>
        <w:spacing w:line="360" w:lineRule="auto"/>
        <w:ind w:left="720"/>
        <w:rPr>
          <w:rFonts w:ascii="Arial" w:hAnsi="Arial" w:cs="Arial"/>
          <w:sz w:val="20"/>
          <w:szCs w:val="20"/>
          <w:lang w:eastAsia="pl-PL"/>
        </w:rPr>
      </w:pPr>
    </w:p>
    <w:p w:rsidR="00936920" w:rsidRPr="00B55940" w:rsidRDefault="00936920" w:rsidP="00936920">
      <w:pPr>
        <w:pStyle w:val="Akapitzlist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CD5A99" w:rsidRPr="00936920" w:rsidRDefault="00CD5A99" w:rsidP="00C82107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936920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F3" w:rsidRDefault="00B270F3" w:rsidP="0078428B">
      <w:pPr>
        <w:spacing w:after="0" w:line="240" w:lineRule="auto"/>
      </w:pPr>
      <w:r>
        <w:separator/>
      </w:r>
    </w:p>
  </w:endnote>
  <w:endnote w:type="continuationSeparator" w:id="0">
    <w:p w:rsidR="00B270F3" w:rsidRDefault="00B270F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4E3E61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B55940">
            <w:rPr>
              <w:rFonts w:ascii="Arial" w:hAnsi="Arial" w:cs="Arial"/>
              <w:sz w:val="16"/>
              <w:szCs w:val="16"/>
            </w:rPr>
            <w:t xml:space="preserve"> 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F3" w:rsidRDefault="00B270F3" w:rsidP="0078428B">
      <w:pPr>
        <w:spacing w:after="0" w:line="240" w:lineRule="auto"/>
      </w:pPr>
      <w:r>
        <w:separator/>
      </w:r>
    </w:p>
  </w:footnote>
  <w:footnote w:type="continuationSeparator" w:id="0">
    <w:p w:rsidR="00B270F3" w:rsidRDefault="00B270F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970E21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87350" cy="437515"/>
                <wp:effectExtent l="0" t="0" r="0" b="635"/>
                <wp:docPr id="1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8035327"/>
    <w:multiLevelType w:val="hybridMultilevel"/>
    <w:tmpl w:val="4CEC6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A1807"/>
    <w:multiLevelType w:val="hybridMultilevel"/>
    <w:tmpl w:val="127EC2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319CB"/>
    <w:multiLevelType w:val="hybridMultilevel"/>
    <w:tmpl w:val="98C2AF6C"/>
    <w:lvl w:ilvl="0" w:tplc="53460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54DD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2144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9610F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4E3E61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301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1727D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36920"/>
    <w:rsid w:val="0094559C"/>
    <w:rsid w:val="009604D8"/>
    <w:rsid w:val="009623A5"/>
    <w:rsid w:val="00970E21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155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270F3"/>
    <w:rsid w:val="00B30B2C"/>
    <w:rsid w:val="00B3557A"/>
    <w:rsid w:val="00B36071"/>
    <w:rsid w:val="00B4253C"/>
    <w:rsid w:val="00B477A8"/>
    <w:rsid w:val="00B47922"/>
    <w:rsid w:val="00B52902"/>
    <w:rsid w:val="00B55940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4134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2107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1900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EF672F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customStyle="1" w:styleId="Default">
    <w:name w:val="Default"/>
    <w:rsid w:val="008172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69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7385-E19A-4847-AF35-26D0C400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5</cp:revision>
  <cp:lastPrinted>2017-02-09T12:53:00Z</cp:lastPrinted>
  <dcterms:created xsi:type="dcterms:W3CDTF">2017-02-09T12:50:00Z</dcterms:created>
  <dcterms:modified xsi:type="dcterms:W3CDTF">2017-02-09T12:54:00Z</dcterms:modified>
</cp:coreProperties>
</file>